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E2" w:rsidRPr="00CC39A0" w:rsidRDefault="004158E2" w:rsidP="000C708C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bCs/>
          <w:color w:val="1F497D"/>
          <w:sz w:val="28"/>
          <w:szCs w:val="28"/>
        </w:rPr>
      </w:pPr>
      <w:r w:rsidRPr="00CC39A0">
        <w:rPr>
          <w:b/>
          <w:bCs/>
          <w:color w:val="1F497D"/>
          <w:sz w:val="28"/>
          <w:szCs w:val="28"/>
        </w:rPr>
        <w:t>II. balík inflačnej pomoci</w:t>
      </w:r>
    </w:p>
    <w:p w:rsidR="004158E2" w:rsidRDefault="004158E2" w:rsidP="004158E2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1F497D"/>
          <w:sz w:val="22"/>
          <w:szCs w:val="22"/>
          <w:highlight w:val="yellow"/>
        </w:rPr>
      </w:pPr>
    </w:p>
    <w:p w:rsidR="004158E2" w:rsidRDefault="004158E2" w:rsidP="004158E2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bCs/>
          <w:color w:val="1F497D"/>
          <w:sz w:val="22"/>
          <w:szCs w:val="22"/>
          <w:highlight w:val="yellow"/>
          <w:u w:val="single"/>
        </w:rPr>
      </w:pPr>
    </w:p>
    <w:p w:rsidR="004158E2" w:rsidRPr="00CC39A0" w:rsidRDefault="004158E2" w:rsidP="004158E2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bCs/>
          <w:color w:val="1F497D"/>
          <w:sz w:val="22"/>
          <w:szCs w:val="22"/>
        </w:rPr>
      </w:pPr>
      <w:r w:rsidRPr="00CC39A0">
        <w:rPr>
          <w:b/>
          <w:bCs/>
          <w:color w:val="1F497D"/>
          <w:sz w:val="22"/>
          <w:szCs w:val="22"/>
        </w:rPr>
        <w:t xml:space="preserve">A) dotácia pre nezaopatrené dieťa, na ktoré je určená vyživovacia povinnosť rozhodnutím súdu </w:t>
      </w:r>
    </w:p>
    <w:p w:rsidR="004158E2" w:rsidRPr="00CC39A0" w:rsidRDefault="004158E2" w:rsidP="004158E2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bCs/>
          <w:color w:val="1F497D"/>
          <w:sz w:val="22"/>
          <w:szCs w:val="22"/>
        </w:rPr>
      </w:pPr>
      <w:r w:rsidRPr="00CC39A0">
        <w:rPr>
          <w:b/>
          <w:bCs/>
          <w:color w:val="1F497D"/>
          <w:sz w:val="22"/>
          <w:szCs w:val="22"/>
        </w:rPr>
        <w:t xml:space="preserve">     najviac vo výške 150 EUR</w:t>
      </w:r>
    </w:p>
    <w:p w:rsidR="004158E2" w:rsidRDefault="004158E2" w:rsidP="004158E2">
      <w:pPr>
        <w:rPr>
          <w:rFonts w:ascii="Times New Roman" w:hAnsi="Times New Roman" w:cs="Times New Roman"/>
          <w:b/>
          <w:bCs/>
          <w:color w:val="1F497D"/>
          <w:lang w:eastAsia="sk-SK"/>
        </w:rPr>
      </w:pPr>
    </w:p>
    <w:p w:rsidR="004158E2" w:rsidRDefault="004158E2" w:rsidP="004158E2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Žiadateľom o dotáciu je:</w:t>
      </w:r>
    </w:p>
    <w:p w:rsidR="004158E2" w:rsidRDefault="004158E2" w:rsidP="004158E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  <w:u w:val="single"/>
        </w:rPr>
        <w:t>rodič maloletého nezaopatreného dieťaťa</w:t>
      </w:r>
      <w:r>
        <w:rPr>
          <w:rFonts w:ascii="Times New Roman" w:hAnsi="Times New Roman" w:cs="Times New Roman"/>
          <w:color w:val="1F497D"/>
        </w:rPr>
        <w:t>,</w:t>
      </w:r>
    </w:p>
    <w:p w:rsidR="004158E2" w:rsidRDefault="004158E2" w:rsidP="004158E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  <w:u w:val="single"/>
        </w:rPr>
        <w:t>plnoleté nezaopatrené dieťa</w:t>
      </w:r>
      <w:r>
        <w:rPr>
          <w:rFonts w:ascii="Times New Roman" w:hAnsi="Times New Roman" w:cs="Times New Roman"/>
          <w:color w:val="1F497D"/>
        </w:rPr>
        <w:t xml:space="preserve">  </w:t>
      </w:r>
      <w:r>
        <w:rPr>
          <w:rFonts w:ascii="Times New Roman" w:hAnsi="Times New Roman" w:cs="Times New Roman"/>
          <w:b/>
          <w:bCs/>
          <w:color w:val="1F497D"/>
        </w:rPr>
        <w:t>aj v prípade, keď rozhodnutím súdu nie je určené výživné poukazovať do jeho rúk, ale výživné je určené rodičovi</w:t>
      </w:r>
    </w:p>
    <w:p w:rsidR="004158E2" w:rsidRDefault="004158E2" w:rsidP="004158E2">
      <w:pPr>
        <w:rPr>
          <w:rFonts w:ascii="Times New Roman" w:hAnsi="Times New Roman" w:cs="Times New Roman"/>
          <w:color w:val="1F497D"/>
        </w:rPr>
      </w:pPr>
    </w:p>
    <w:p w:rsidR="004158E2" w:rsidRDefault="004158E2" w:rsidP="004158E2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 xml:space="preserve">Ak o dotáciu požiada rodič plnoletého nezaopatreného dieťaťa, je potrebné, aby plnoleté nezaopatrené dieťa dalo súhlas k podaniu žiadosti o dotáciu zo strany rodiča  (2.strana žiadosti v prílohe). </w:t>
      </w:r>
    </w:p>
    <w:p w:rsidR="004158E2" w:rsidRDefault="004158E2" w:rsidP="004158E2">
      <w:pPr>
        <w:rPr>
          <w:rFonts w:ascii="Times New Roman" w:hAnsi="Times New Roman" w:cs="Times New Roman"/>
          <w:color w:val="1F497D"/>
        </w:rPr>
      </w:pPr>
    </w:p>
    <w:p w:rsidR="004158E2" w:rsidRDefault="004158E2" w:rsidP="004158E2">
      <w:pPr>
        <w:rPr>
          <w:rFonts w:ascii="Times New Roman" w:hAnsi="Times New Roman" w:cs="Times New Roman"/>
          <w:color w:val="1F497D"/>
          <w:u w:val="single"/>
        </w:rPr>
      </w:pPr>
      <w:r>
        <w:rPr>
          <w:rFonts w:ascii="Times New Roman" w:hAnsi="Times New Roman" w:cs="Times New Roman"/>
          <w:color w:val="1F497D"/>
          <w:u w:val="single"/>
        </w:rPr>
        <w:t xml:space="preserve">Ak je žiadateľom o dotáciu plnoleté nezaopatrené dieťa: </w:t>
      </w:r>
    </w:p>
    <w:p w:rsidR="004158E2" w:rsidRDefault="004158E2" w:rsidP="004158E2">
      <w:pPr>
        <w:pStyle w:val="Odsekzoznamu1"/>
        <w:spacing w:after="0" w:line="240" w:lineRule="auto"/>
        <w:ind w:hanging="360"/>
        <w:rPr>
          <w:b/>
          <w:bCs/>
          <w:color w:val="1F497D"/>
        </w:rPr>
      </w:pPr>
      <w:r>
        <w:rPr>
          <w:rFonts w:ascii="Wingdings"/>
          <w:color w:val="1F497D"/>
        </w:rPr>
        <w:t> </w:t>
      </w:r>
      <w:r>
        <w:rPr>
          <w:rFonts w:ascii="Wingdings" w:hAnsi="Wingdings"/>
          <w:color w:val="1F497D"/>
        </w:rPr>
        <w:t></w:t>
      </w:r>
      <w:r>
        <w:rPr>
          <w:color w:val="1F497D"/>
          <w:sz w:val="14"/>
          <w:szCs w:val="14"/>
        </w:rPr>
        <w:t xml:space="preserve">  </w:t>
      </w:r>
      <w:r>
        <w:rPr>
          <w:b/>
          <w:bCs/>
          <w:color w:val="1F497D"/>
        </w:rPr>
        <w:t>určené výživné od obidvoch rodičov sa nesčítava, pre vyplatenie dotácie vo výške 100 € postačuje, ak aspoň jedno výživné je najviac vo výške 150 €</w:t>
      </w:r>
    </w:p>
    <w:p w:rsidR="004158E2" w:rsidRDefault="004158E2" w:rsidP="004158E2">
      <w:pPr>
        <w:pStyle w:val="Odsekzoznamu1"/>
        <w:spacing w:after="0" w:line="240" w:lineRule="auto"/>
        <w:ind w:hanging="360"/>
        <w:rPr>
          <w:b/>
          <w:bCs/>
          <w:color w:val="1F497D"/>
        </w:rPr>
      </w:pPr>
      <w:r>
        <w:rPr>
          <w:rFonts w:ascii="Wingdings" w:hAnsi="Wingdings"/>
          <w:color w:val="1F497D"/>
        </w:rPr>
        <w:t></w:t>
      </w:r>
      <w:r>
        <w:rPr>
          <w:color w:val="1F497D"/>
          <w:sz w:val="14"/>
          <w:szCs w:val="14"/>
        </w:rPr>
        <w:t xml:space="preserve">  </w:t>
      </w:r>
      <w:r>
        <w:rPr>
          <w:b/>
          <w:bCs/>
          <w:color w:val="1F497D"/>
        </w:rPr>
        <w:t xml:space="preserve">určené výživné od každého rodiča je vo výške najviac 150 € (napr. matka 100€, otec 130€), dotáciu je možné poskytnúť len vo výške 1 x 100 € </w:t>
      </w:r>
    </w:p>
    <w:p w:rsidR="004158E2" w:rsidRDefault="004158E2" w:rsidP="004158E2">
      <w:pPr>
        <w:rPr>
          <w:rFonts w:ascii="Times New Roman" w:hAnsi="Times New Roman" w:cs="Times New Roman"/>
          <w:color w:val="1F497D"/>
        </w:rPr>
      </w:pPr>
    </w:p>
    <w:p w:rsidR="004158E2" w:rsidRDefault="004158E2" w:rsidP="004158E2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Úrad prihliada na výšku výživného v rozsudku doloženého v čase podania žiadosti a to aj v prípade, ak pri spracovaní dotácie bude mať k dispozícii nové vykonateľné rozhodnutie s upravenou výškou výživného.</w:t>
      </w:r>
    </w:p>
    <w:p w:rsidR="004158E2" w:rsidRDefault="004158E2" w:rsidP="004158E2">
      <w:pPr>
        <w:rPr>
          <w:rFonts w:ascii="Times New Roman" w:hAnsi="Times New Roman" w:cs="Times New Roman"/>
          <w:color w:val="1F497D"/>
        </w:rPr>
      </w:pPr>
    </w:p>
    <w:p w:rsidR="004158E2" w:rsidRDefault="004158E2" w:rsidP="004158E2">
      <w:pPr>
        <w:rPr>
          <w:rFonts w:ascii="Times New Roman" w:hAnsi="Times New Roman" w:cs="Times New Roman"/>
          <w:color w:val="1F497D"/>
        </w:rPr>
      </w:pPr>
    </w:p>
    <w:p w:rsidR="004158E2" w:rsidRPr="00CC39A0" w:rsidRDefault="004158E2" w:rsidP="004158E2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1F497D"/>
          <w:sz w:val="22"/>
          <w:szCs w:val="22"/>
        </w:rPr>
      </w:pPr>
      <w:r w:rsidRPr="00CC39A0">
        <w:rPr>
          <w:b/>
          <w:bCs/>
          <w:color w:val="1F497D"/>
          <w:sz w:val="22"/>
          <w:szCs w:val="22"/>
        </w:rPr>
        <w:t>B)</w:t>
      </w:r>
      <w:r w:rsidRPr="00CC39A0">
        <w:rPr>
          <w:b/>
          <w:bCs/>
          <w:color w:val="1F497D"/>
          <w:sz w:val="14"/>
          <w:szCs w:val="14"/>
        </w:rPr>
        <w:t xml:space="preserve">     </w:t>
      </w:r>
      <w:r w:rsidRPr="00CC39A0">
        <w:rPr>
          <w:b/>
          <w:bCs/>
          <w:color w:val="1F497D"/>
          <w:sz w:val="22"/>
          <w:szCs w:val="22"/>
        </w:rPr>
        <w:t xml:space="preserve">dotácia pre fyzickú plnoletú osobu, ktorej v období od 30. apríla 2020 do 31. októbra  2022 </w:t>
      </w:r>
    </w:p>
    <w:p w:rsidR="004158E2" w:rsidRPr="00CC39A0" w:rsidRDefault="004158E2" w:rsidP="004158E2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1F497D"/>
          <w:sz w:val="22"/>
          <w:szCs w:val="22"/>
        </w:rPr>
      </w:pPr>
      <w:r w:rsidRPr="00CC39A0">
        <w:rPr>
          <w:b/>
          <w:bCs/>
          <w:color w:val="1F497D"/>
          <w:sz w:val="22"/>
          <w:szCs w:val="22"/>
        </w:rPr>
        <w:t xml:space="preserve">        z   dôvodu   nadobudnutia  plnoletosti  zaniklo  zverenie  do  starostlivosti    nahrádzajúcej   </w:t>
      </w:r>
    </w:p>
    <w:p w:rsidR="004158E2" w:rsidRDefault="004158E2" w:rsidP="004158E2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1F497D"/>
          <w:sz w:val="22"/>
          <w:szCs w:val="22"/>
          <w:highlight w:val="yellow"/>
        </w:rPr>
      </w:pPr>
      <w:r w:rsidRPr="00CC39A0">
        <w:rPr>
          <w:b/>
          <w:bCs/>
          <w:color w:val="1F497D"/>
          <w:sz w:val="22"/>
          <w:szCs w:val="22"/>
        </w:rPr>
        <w:t xml:space="preserve">        starostlivosť rodičov  </w:t>
      </w:r>
    </w:p>
    <w:p w:rsidR="004158E2" w:rsidRDefault="004158E2" w:rsidP="004158E2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1F497D"/>
          <w:sz w:val="22"/>
          <w:szCs w:val="22"/>
          <w:highlight w:val="yellow"/>
        </w:rPr>
      </w:pPr>
    </w:p>
    <w:p w:rsidR="004158E2" w:rsidRDefault="004158E2" w:rsidP="004158E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uzavretím manželstva sa neplnoletá osoba stáva plnoletou, a tým zaniká náhradná starostlivosť  z dôvodu nadobudnutia plnoletosti</w:t>
      </w:r>
    </w:p>
    <w:p w:rsidR="004158E2" w:rsidRDefault="004158E2" w:rsidP="004158E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ak v posudzovanom období od 30.04.2020 do 31.10.2022 neplnoleté dieťa uzavrelo manželstvo, zaniklo zverenie do starostlivosti nahrádzajúcej starostlivosť rodičov a dotáciu je možné poskytnúť vo výške 100 €</w:t>
      </w:r>
    </w:p>
    <w:p w:rsidR="004158E2" w:rsidRPr="000C708C" w:rsidRDefault="004158E2" w:rsidP="000C708C">
      <w:pPr>
        <w:rPr>
          <w:rFonts w:ascii="Times New Roman" w:hAnsi="Times New Roman" w:cs="Times New Roman"/>
          <w:color w:val="1F497D"/>
        </w:rPr>
      </w:pPr>
    </w:p>
    <w:p w:rsidR="004158E2" w:rsidRDefault="004158E2" w:rsidP="004158E2">
      <w:pPr>
        <w:pStyle w:val="Odsekzoznamu"/>
        <w:rPr>
          <w:rFonts w:ascii="Times New Roman" w:hAnsi="Times New Roman" w:cs="Times New Roman"/>
          <w:color w:val="1F497D"/>
        </w:rPr>
      </w:pPr>
    </w:p>
    <w:p w:rsidR="004158E2" w:rsidRPr="00CC39A0" w:rsidRDefault="004158E2" w:rsidP="004158E2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1F497D"/>
          <w:sz w:val="22"/>
          <w:szCs w:val="22"/>
        </w:rPr>
      </w:pPr>
      <w:r w:rsidRPr="00CC39A0">
        <w:rPr>
          <w:b/>
          <w:bCs/>
          <w:color w:val="1F497D"/>
          <w:sz w:val="22"/>
          <w:szCs w:val="22"/>
        </w:rPr>
        <w:t>C)</w:t>
      </w:r>
      <w:r w:rsidRPr="00CC39A0">
        <w:rPr>
          <w:b/>
          <w:bCs/>
          <w:color w:val="1F497D"/>
          <w:sz w:val="14"/>
          <w:szCs w:val="14"/>
        </w:rPr>
        <w:t xml:space="preserve">     </w:t>
      </w:r>
      <w:r w:rsidRPr="00CC39A0">
        <w:rPr>
          <w:b/>
          <w:bCs/>
          <w:color w:val="1F497D"/>
          <w:sz w:val="22"/>
          <w:szCs w:val="22"/>
        </w:rPr>
        <w:t>dotácia</w:t>
      </w:r>
      <w:r w:rsidR="000B144A">
        <w:rPr>
          <w:b/>
          <w:bCs/>
          <w:color w:val="1F497D"/>
          <w:sz w:val="22"/>
          <w:szCs w:val="22"/>
        </w:rPr>
        <w:t xml:space="preserve"> </w:t>
      </w:r>
      <w:r w:rsidRPr="00CC39A0">
        <w:rPr>
          <w:b/>
          <w:bCs/>
          <w:color w:val="1F497D"/>
          <w:sz w:val="22"/>
          <w:szCs w:val="22"/>
        </w:rPr>
        <w:t xml:space="preserve">pre   fyzickú plnoletú  osobu, pre  ktorú sa v období od  30. apríla 2020  do 31.  </w:t>
      </w:r>
    </w:p>
    <w:p w:rsidR="004158E2" w:rsidRPr="00CC39A0" w:rsidRDefault="004158E2" w:rsidP="004158E2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1F497D"/>
          <w:sz w:val="22"/>
          <w:szCs w:val="22"/>
        </w:rPr>
      </w:pPr>
      <w:r w:rsidRPr="00CC39A0">
        <w:rPr>
          <w:b/>
          <w:bCs/>
          <w:color w:val="1F497D"/>
          <w:sz w:val="22"/>
          <w:szCs w:val="22"/>
        </w:rPr>
        <w:t xml:space="preserve">        októbra  2022 vykonávali  opatrenia sociálnoprávnej ochrany detí a sociálnej kurately  </w:t>
      </w:r>
    </w:p>
    <w:p w:rsidR="004158E2" w:rsidRPr="00CC39A0" w:rsidRDefault="004158E2" w:rsidP="004158E2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1F497D"/>
          <w:sz w:val="22"/>
          <w:szCs w:val="22"/>
        </w:rPr>
      </w:pPr>
      <w:r w:rsidRPr="00CC39A0">
        <w:rPr>
          <w:b/>
          <w:bCs/>
          <w:color w:val="1F497D"/>
          <w:sz w:val="22"/>
          <w:szCs w:val="22"/>
        </w:rPr>
        <w:t xml:space="preserve">       v centre pre deti a rodiny na základe rozhodnutia súdu pobytovou formou, s výnimkou  </w:t>
      </w:r>
    </w:p>
    <w:p w:rsidR="004158E2" w:rsidRDefault="004158E2" w:rsidP="004158E2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1F497D"/>
          <w:sz w:val="22"/>
          <w:szCs w:val="22"/>
        </w:rPr>
      </w:pPr>
      <w:bookmarkStart w:id="0" w:name="_GoBack"/>
      <w:r w:rsidRPr="00CC39A0">
        <w:rPr>
          <w:b/>
          <w:bCs/>
          <w:color w:val="1F497D"/>
          <w:sz w:val="22"/>
          <w:szCs w:val="22"/>
        </w:rPr>
        <w:t xml:space="preserve">       výkonu resocializačného programu  </w:t>
      </w:r>
    </w:p>
    <w:bookmarkEnd w:id="0"/>
    <w:p w:rsidR="004158E2" w:rsidRDefault="004158E2" w:rsidP="004158E2">
      <w:pPr>
        <w:pStyle w:val="xmsonormal"/>
        <w:shd w:val="clear" w:color="auto" w:fill="FFFFFF"/>
        <w:spacing w:before="0" w:beforeAutospacing="0" w:after="0" w:afterAutospacing="0"/>
        <w:rPr>
          <w:color w:val="1F497D"/>
          <w:sz w:val="14"/>
          <w:szCs w:val="14"/>
        </w:rPr>
      </w:pPr>
    </w:p>
    <w:p w:rsidR="004158E2" w:rsidRDefault="004158E2" w:rsidP="004158E2">
      <w:pPr>
        <w:pStyle w:val="xmsonormal"/>
        <w:shd w:val="clear" w:color="auto" w:fill="FFFFFF"/>
        <w:spacing w:before="0" w:beforeAutospacing="0" w:after="0" w:afterAutospacing="0"/>
        <w:rPr>
          <w:color w:val="1F497D"/>
          <w:sz w:val="14"/>
          <w:szCs w:val="14"/>
        </w:rPr>
      </w:pPr>
    </w:p>
    <w:p w:rsidR="000C708C" w:rsidRPr="000B144A" w:rsidRDefault="000C708C" w:rsidP="000C708C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B144A">
        <w:rPr>
          <w:rFonts w:ascii="Times New Roman" w:hAnsi="Times New Roman" w:cs="Times New Roman"/>
          <w:color w:val="FF0000"/>
          <w:szCs w:val="24"/>
        </w:rPr>
        <w:t>Žiadateľom o dotáciu na podporu humanitárnej pomoci je fyzická osoba s trvalým alebo prechodným pobytom v SR.</w:t>
      </w:r>
    </w:p>
    <w:p w:rsidR="000C708C" w:rsidRDefault="000C708C" w:rsidP="000C708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08C" w:rsidRPr="000C708C" w:rsidRDefault="000C708C" w:rsidP="000C70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08C">
        <w:rPr>
          <w:rFonts w:ascii="Times New Roman" w:eastAsia="Calibri" w:hAnsi="Times New Roman" w:cs="Times New Roman"/>
          <w:sz w:val="24"/>
          <w:szCs w:val="24"/>
        </w:rPr>
        <w:t xml:space="preserve">Úrad poskytne dotáciu </w:t>
      </w:r>
      <w:r w:rsidRPr="000C708C">
        <w:rPr>
          <w:rFonts w:ascii="Times New Roman" w:eastAsia="Calibri" w:hAnsi="Times New Roman" w:cs="Times New Roman"/>
          <w:sz w:val="24"/>
          <w:szCs w:val="24"/>
          <w:u w:val="single"/>
        </w:rPr>
        <w:t>na základe žiadosti podanej do 31.12.2022:</w:t>
      </w:r>
    </w:p>
    <w:p w:rsidR="000C708C" w:rsidRPr="000C708C" w:rsidRDefault="000C708C" w:rsidP="000C708C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08C">
        <w:rPr>
          <w:rFonts w:ascii="Times New Roman" w:eastAsia="Calibri" w:hAnsi="Times New Roman" w:cs="Times New Roman"/>
          <w:sz w:val="24"/>
          <w:szCs w:val="24"/>
        </w:rPr>
        <w:t>osobne alebo poštou na príslušný úrad práce, sociálnych vecí a rodiny podľa trvalého/prechodného pobytu;</w:t>
      </w:r>
    </w:p>
    <w:p w:rsidR="000C708C" w:rsidRPr="000C708C" w:rsidRDefault="000C708C" w:rsidP="000C708C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08C">
        <w:rPr>
          <w:rFonts w:ascii="Times New Roman" w:eastAsia="Calibri" w:hAnsi="Times New Roman" w:cs="Times New Roman"/>
          <w:sz w:val="24"/>
          <w:szCs w:val="24"/>
        </w:rPr>
        <w:t xml:space="preserve">elektronickými prostriedkami (e-mailom, pričom žiadosť je potrebné podpísať a vo forme </w:t>
      </w:r>
      <w:proofErr w:type="spellStart"/>
      <w:r w:rsidRPr="000C708C">
        <w:rPr>
          <w:rFonts w:ascii="Times New Roman" w:eastAsia="Calibri" w:hAnsi="Times New Roman" w:cs="Times New Roman"/>
          <w:sz w:val="24"/>
          <w:szCs w:val="24"/>
        </w:rPr>
        <w:t>skenu</w:t>
      </w:r>
      <w:proofErr w:type="spellEnd"/>
      <w:r w:rsidRPr="000C708C">
        <w:rPr>
          <w:rFonts w:ascii="Times New Roman" w:eastAsia="Calibri" w:hAnsi="Times New Roman" w:cs="Times New Roman"/>
          <w:sz w:val="24"/>
          <w:szCs w:val="24"/>
        </w:rPr>
        <w:t xml:space="preserve"> poslať na úrad) bez kvalifikovaného elektronického podpisu, doplnenie žiadosti v listinnej podobe sa nevyžaduje.   </w:t>
      </w:r>
    </w:p>
    <w:p w:rsidR="000C708C" w:rsidRDefault="000C708C" w:rsidP="000C708C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C708C" w:rsidRPr="000C708C" w:rsidRDefault="000C708C" w:rsidP="000C708C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C708C">
        <w:rPr>
          <w:rFonts w:ascii="Times New Roman" w:eastAsia="Calibri" w:hAnsi="Times New Roman" w:cs="Times New Roman"/>
          <w:sz w:val="24"/>
          <w:szCs w:val="24"/>
          <w:u w:val="single"/>
        </w:rPr>
        <w:t>Na žiadosti podané po 31.12.2022 sa nebude prihliadať.</w:t>
      </w:r>
    </w:p>
    <w:p w:rsidR="000C708C" w:rsidRDefault="000C708C" w:rsidP="000C708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C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47F3"/>
    <w:multiLevelType w:val="hybridMultilevel"/>
    <w:tmpl w:val="A08EFC5E"/>
    <w:lvl w:ilvl="0" w:tplc="D56C11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20629"/>
    <w:multiLevelType w:val="hybridMultilevel"/>
    <w:tmpl w:val="016CD4B8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69A69B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59401F"/>
    <w:multiLevelType w:val="hybridMultilevel"/>
    <w:tmpl w:val="C2DE422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75B06"/>
    <w:multiLevelType w:val="hybridMultilevel"/>
    <w:tmpl w:val="7D4C3136"/>
    <w:lvl w:ilvl="0" w:tplc="5ABAF1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74F15"/>
    <w:multiLevelType w:val="hybridMultilevel"/>
    <w:tmpl w:val="2C5889CC"/>
    <w:lvl w:ilvl="0" w:tplc="9AF4ED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E6303"/>
    <w:multiLevelType w:val="hybridMultilevel"/>
    <w:tmpl w:val="670481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E4393"/>
    <w:multiLevelType w:val="hybridMultilevel"/>
    <w:tmpl w:val="011CD9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F4E53"/>
    <w:multiLevelType w:val="hybridMultilevel"/>
    <w:tmpl w:val="F6DE3F02"/>
    <w:lvl w:ilvl="0" w:tplc="BA909E64">
      <w:start w:val="1"/>
      <w:numFmt w:val="upperLetter"/>
      <w:lvlText w:val="%1)"/>
      <w:lvlJc w:val="left"/>
      <w:pPr>
        <w:ind w:left="765" w:hanging="405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E2"/>
    <w:rsid w:val="000015C6"/>
    <w:rsid w:val="000142B7"/>
    <w:rsid w:val="00014A12"/>
    <w:rsid w:val="0001534B"/>
    <w:rsid w:val="00015A8B"/>
    <w:rsid w:val="00026FBC"/>
    <w:rsid w:val="00035B7E"/>
    <w:rsid w:val="000360B0"/>
    <w:rsid w:val="00037921"/>
    <w:rsid w:val="00040328"/>
    <w:rsid w:val="00046FA9"/>
    <w:rsid w:val="0005033E"/>
    <w:rsid w:val="00056A57"/>
    <w:rsid w:val="00064646"/>
    <w:rsid w:val="00067BBE"/>
    <w:rsid w:val="0007009F"/>
    <w:rsid w:val="0007179D"/>
    <w:rsid w:val="00074EA5"/>
    <w:rsid w:val="000815FB"/>
    <w:rsid w:val="00081628"/>
    <w:rsid w:val="000837E2"/>
    <w:rsid w:val="00085C8A"/>
    <w:rsid w:val="0009734E"/>
    <w:rsid w:val="000A483C"/>
    <w:rsid w:val="000A5C4B"/>
    <w:rsid w:val="000A7093"/>
    <w:rsid w:val="000B0FC2"/>
    <w:rsid w:val="000B144A"/>
    <w:rsid w:val="000B17F3"/>
    <w:rsid w:val="000C26E4"/>
    <w:rsid w:val="000C708C"/>
    <w:rsid w:val="000D30A9"/>
    <w:rsid w:val="000F0528"/>
    <w:rsid w:val="000F11FE"/>
    <w:rsid w:val="000F44A9"/>
    <w:rsid w:val="000F7D24"/>
    <w:rsid w:val="00110A5F"/>
    <w:rsid w:val="00110AE4"/>
    <w:rsid w:val="00111046"/>
    <w:rsid w:val="0011777D"/>
    <w:rsid w:val="001221E3"/>
    <w:rsid w:val="0012453C"/>
    <w:rsid w:val="0014507C"/>
    <w:rsid w:val="0014766C"/>
    <w:rsid w:val="00147B7E"/>
    <w:rsid w:val="00150037"/>
    <w:rsid w:val="00160182"/>
    <w:rsid w:val="00161D8B"/>
    <w:rsid w:val="001624E6"/>
    <w:rsid w:val="00162F3C"/>
    <w:rsid w:val="001633DC"/>
    <w:rsid w:val="001664D7"/>
    <w:rsid w:val="00166D0A"/>
    <w:rsid w:val="00176E42"/>
    <w:rsid w:val="00190D05"/>
    <w:rsid w:val="001A1642"/>
    <w:rsid w:val="001A47BD"/>
    <w:rsid w:val="001A6D96"/>
    <w:rsid w:val="001A78BA"/>
    <w:rsid w:val="001A7D35"/>
    <w:rsid w:val="001B2C94"/>
    <w:rsid w:val="001B3B52"/>
    <w:rsid w:val="001B50F6"/>
    <w:rsid w:val="001C2AE9"/>
    <w:rsid w:val="001D0934"/>
    <w:rsid w:val="001D0E48"/>
    <w:rsid w:val="001D5AD7"/>
    <w:rsid w:val="001E2B77"/>
    <w:rsid w:val="001E3EAA"/>
    <w:rsid w:val="001E46C4"/>
    <w:rsid w:val="001F0C66"/>
    <w:rsid w:val="001F1E07"/>
    <w:rsid w:val="001F3620"/>
    <w:rsid w:val="00207BAD"/>
    <w:rsid w:val="00207BE5"/>
    <w:rsid w:val="00211E39"/>
    <w:rsid w:val="00222B34"/>
    <w:rsid w:val="00223942"/>
    <w:rsid w:val="002274E1"/>
    <w:rsid w:val="00231F03"/>
    <w:rsid w:val="00232163"/>
    <w:rsid w:val="002443DA"/>
    <w:rsid w:val="00260A49"/>
    <w:rsid w:val="00272C89"/>
    <w:rsid w:val="00273389"/>
    <w:rsid w:val="002760F3"/>
    <w:rsid w:val="002770D9"/>
    <w:rsid w:val="00277420"/>
    <w:rsid w:val="00281566"/>
    <w:rsid w:val="00282EB5"/>
    <w:rsid w:val="0029134B"/>
    <w:rsid w:val="0029518B"/>
    <w:rsid w:val="002976FE"/>
    <w:rsid w:val="002A3E35"/>
    <w:rsid w:val="002B2D5E"/>
    <w:rsid w:val="002D090A"/>
    <w:rsid w:val="002D1653"/>
    <w:rsid w:val="002D2B95"/>
    <w:rsid w:val="002D2EC1"/>
    <w:rsid w:val="002D5F32"/>
    <w:rsid w:val="002D69FB"/>
    <w:rsid w:val="002D6C45"/>
    <w:rsid w:val="002E31CC"/>
    <w:rsid w:val="00303CA3"/>
    <w:rsid w:val="00314513"/>
    <w:rsid w:val="00321C31"/>
    <w:rsid w:val="00322107"/>
    <w:rsid w:val="003230F2"/>
    <w:rsid w:val="00326317"/>
    <w:rsid w:val="00326881"/>
    <w:rsid w:val="00327E25"/>
    <w:rsid w:val="0033204C"/>
    <w:rsid w:val="00337E51"/>
    <w:rsid w:val="003402A5"/>
    <w:rsid w:val="00351921"/>
    <w:rsid w:val="00351BFA"/>
    <w:rsid w:val="00355BB4"/>
    <w:rsid w:val="0035680B"/>
    <w:rsid w:val="00360636"/>
    <w:rsid w:val="0036301D"/>
    <w:rsid w:val="0037073F"/>
    <w:rsid w:val="0037748A"/>
    <w:rsid w:val="00383F61"/>
    <w:rsid w:val="00387873"/>
    <w:rsid w:val="00393296"/>
    <w:rsid w:val="00395B49"/>
    <w:rsid w:val="003A0562"/>
    <w:rsid w:val="003A268D"/>
    <w:rsid w:val="003A3802"/>
    <w:rsid w:val="003A5D74"/>
    <w:rsid w:val="003A618A"/>
    <w:rsid w:val="003A7235"/>
    <w:rsid w:val="003B310D"/>
    <w:rsid w:val="003B387B"/>
    <w:rsid w:val="003C1D77"/>
    <w:rsid w:val="003C42D1"/>
    <w:rsid w:val="003C6D46"/>
    <w:rsid w:val="003D0242"/>
    <w:rsid w:val="003D7047"/>
    <w:rsid w:val="003E5B47"/>
    <w:rsid w:val="003E5F00"/>
    <w:rsid w:val="003F0A17"/>
    <w:rsid w:val="003F5EBD"/>
    <w:rsid w:val="003F685A"/>
    <w:rsid w:val="003F79FA"/>
    <w:rsid w:val="00405A06"/>
    <w:rsid w:val="00405FFE"/>
    <w:rsid w:val="00407213"/>
    <w:rsid w:val="004079F7"/>
    <w:rsid w:val="00414DB6"/>
    <w:rsid w:val="004158E2"/>
    <w:rsid w:val="00416DC2"/>
    <w:rsid w:val="00423378"/>
    <w:rsid w:val="00427D40"/>
    <w:rsid w:val="00435B84"/>
    <w:rsid w:val="004402E0"/>
    <w:rsid w:val="00441AE3"/>
    <w:rsid w:val="00446346"/>
    <w:rsid w:val="00450C40"/>
    <w:rsid w:val="00452429"/>
    <w:rsid w:val="00452FD6"/>
    <w:rsid w:val="00453A97"/>
    <w:rsid w:val="00457C8B"/>
    <w:rsid w:val="00457E60"/>
    <w:rsid w:val="00460D37"/>
    <w:rsid w:val="00463E6C"/>
    <w:rsid w:val="004716D4"/>
    <w:rsid w:val="00471711"/>
    <w:rsid w:val="004823B8"/>
    <w:rsid w:val="00483AA1"/>
    <w:rsid w:val="00486B49"/>
    <w:rsid w:val="00486CD2"/>
    <w:rsid w:val="0049158F"/>
    <w:rsid w:val="004A1F02"/>
    <w:rsid w:val="004A2C68"/>
    <w:rsid w:val="004A636B"/>
    <w:rsid w:val="004B0CAF"/>
    <w:rsid w:val="004B11E2"/>
    <w:rsid w:val="004B1ED0"/>
    <w:rsid w:val="004B293E"/>
    <w:rsid w:val="004B4258"/>
    <w:rsid w:val="004B5400"/>
    <w:rsid w:val="004B5C53"/>
    <w:rsid w:val="004C3CC5"/>
    <w:rsid w:val="004C60F6"/>
    <w:rsid w:val="004C7DB1"/>
    <w:rsid w:val="004D4468"/>
    <w:rsid w:val="004D574F"/>
    <w:rsid w:val="004F0F7A"/>
    <w:rsid w:val="004F2078"/>
    <w:rsid w:val="004F2F2B"/>
    <w:rsid w:val="004F31D6"/>
    <w:rsid w:val="00500149"/>
    <w:rsid w:val="005006B5"/>
    <w:rsid w:val="0050573F"/>
    <w:rsid w:val="00512535"/>
    <w:rsid w:val="00513201"/>
    <w:rsid w:val="00516031"/>
    <w:rsid w:val="00517296"/>
    <w:rsid w:val="005211E3"/>
    <w:rsid w:val="00521E5E"/>
    <w:rsid w:val="00522412"/>
    <w:rsid w:val="00523223"/>
    <w:rsid w:val="00523FDD"/>
    <w:rsid w:val="00525EDE"/>
    <w:rsid w:val="00530FF3"/>
    <w:rsid w:val="00534906"/>
    <w:rsid w:val="00534B8A"/>
    <w:rsid w:val="00535300"/>
    <w:rsid w:val="005426C9"/>
    <w:rsid w:val="00542FE8"/>
    <w:rsid w:val="00546816"/>
    <w:rsid w:val="0055362E"/>
    <w:rsid w:val="00562D0F"/>
    <w:rsid w:val="00566D3D"/>
    <w:rsid w:val="005740B2"/>
    <w:rsid w:val="005751A5"/>
    <w:rsid w:val="00576420"/>
    <w:rsid w:val="00581601"/>
    <w:rsid w:val="00581A86"/>
    <w:rsid w:val="00594100"/>
    <w:rsid w:val="00595562"/>
    <w:rsid w:val="005979D3"/>
    <w:rsid w:val="005A0592"/>
    <w:rsid w:val="005A3105"/>
    <w:rsid w:val="005A794D"/>
    <w:rsid w:val="005C4AB3"/>
    <w:rsid w:val="005C5395"/>
    <w:rsid w:val="005C5FEE"/>
    <w:rsid w:val="005E056F"/>
    <w:rsid w:val="005E3F48"/>
    <w:rsid w:val="005E431B"/>
    <w:rsid w:val="005F141C"/>
    <w:rsid w:val="00601597"/>
    <w:rsid w:val="00601964"/>
    <w:rsid w:val="00605464"/>
    <w:rsid w:val="00605858"/>
    <w:rsid w:val="00616DCA"/>
    <w:rsid w:val="0062142B"/>
    <w:rsid w:val="00631F8E"/>
    <w:rsid w:val="00634819"/>
    <w:rsid w:val="0063757A"/>
    <w:rsid w:val="006376D5"/>
    <w:rsid w:val="00637916"/>
    <w:rsid w:val="00637FEE"/>
    <w:rsid w:val="00643098"/>
    <w:rsid w:val="00646713"/>
    <w:rsid w:val="00657042"/>
    <w:rsid w:val="00670E08"/>
    <w:rsid w:val="00672F08"/>
    <w:rsid w:val="00677902"/>
    <w:rsid w:val="006831E5"/>
    <w:rsid w:val="00683F98"/>
    <w:rsid w:val="00684EE6"/>
    <w:rsid w:val="00686670"/>
    <w:rsid w:val="006902AD"/>
    <w:rsid w:val="00690462"/>
    <w:rsid w:val="00690694"/>
    <w:rsid w:val="00691E75"/>
    <w:rsid w:val="006958DF"/>
    <w:rsid w:val="006A725E"/>
    <w:rsid w:val="006C12C4"/>
    <w:rsid w:val="006D0294"/>
    <w:rsid w:val="006D14BC"/>
    <w:rsid w:val="006D4483"/>
    <w:rsid w:val="006D6C62"/>
    <w:rsid w:val="006E42BA"/>
    <w:rsid w:val="006E4D99"/>
    <w:rsid w:val="006F33C4"/>
    <w:rsid w:val="007060F5"/>
    <w:rsid w:val="007251F4"/>
    <w:rsid w:val="00731A55"/>
    <w:rsid w:val="0073385D"/>
    <w:rsid w:val="00736E7F"/>
    <w:rsid w:val="00741DBA"/>
    <w:rsid w:val="0074203D"/>
    <w:rsid w:val="00745888"/>
    <w:rsid w:val="00755E29"/>
    <w:rsid w:val="00762D83"/>
    <w:rsid w:val="007651E4"/>
    <w:rsid w:val="007748EC"/>
    <w:rsid w:val="00781DEF"/>
    <w:rsid w:val="0078266D"/>
    <w:rsid w:val="00785D0D"/>
    <w:rsid w:val="00785DFD"/>
    <w:rsid w:val="00787E42"/>
    <w:rsid w:val="007919A5"/>
    <w:rsid w:val="0079313F"/>
    <w:rsid w:val="00793F1B"/>
    <w:rsid w:val="007A29B3"/>
    <w:rsid w:val="007A51B5"/>
    <w:rsid w:val="007A73EB"/>
    <w:rsid w:val="007A7F87"/>
    <w:rsid w:val="007B1CE8"/>
    <w:rsid w:val="007B2848"/>
    <w:rsid w:val="007B2F84"/>
    <w:rsid w:val="007B678B"/>
    <w:rsid w:val="007C139B"/>
    <w:rsid w:val="007C3D65"/>
    <w:rsid w:val="007C62B2"/>
    <w:rsid w:val="007D6FB4"/>
    <w:rsid w:val="007E0479"/>
    <w:rsid w:val="007E1866"/>
    <w:rsid w:val="007E2BCF"/>
    <w:rsid w:val="007E330E"/>
    <w:rsid w:val="007E56D6"/>
    <w:rsid w:val="007E662C"/>
    <w:rsid w:val="007F1222"/>
    <w:rsid w:val="007F15F6"/>
    <w:rsid w:val="0080112C"/>
    <w:rsid w:val="00803F26"/>
    <w:rsid w:val="0081039A"/>
    <w:rsid w:val="00815C59"/>
    <w:rsid w:val="0081769A"/>
    <w:rsid w:val="008203A2"/>
    <w:rsid w:val="008212DC"/>
    <w:rsid w:val="0082183C"/>
    <w:rsid w:val="00824ABD"/>
    <w:rsid w:val="00824C1D"/>
    <w:rsid w:val="00827BA7"/>
    <w:rsid w:val="00830138"/>
    <w:rsid w:val="0083015B"/>
    <w:rsid w:val="00830650"/>
    <w:rsid w:val="00831DB1"/>
    <w:rsid w:val="008320C6"/>
    <w:rsid w:val="008421DB"/>
    <w:rsid w:val="00850A91"/>
    <w:rsid w:val="00854488"/>
    <w:rsid w:val="00855989"/>
    <w:rsid w:val="00860CE7"/>
    <w:rsid w:val="00863C49"/>
    <w:rsid w:val="00880473"/>
    <w:rsid w:val="00881826"/>
    <w:rsid w:val="00884837"/>
    <w:rsid w:val="00891E6A"/>
    <w:rsid w:val="00893185"/>
    <w:rsid w:val="00897071"/>
    <w:rsid w:val="00897674"/>
    <w:rsid w:val="0089782F"/>
    <w:rsid w:val="008A4C91"/>
    <w:rsid w:val="008A50B0"/>
    <w:rsid w:val="008B0B0C"/>
    <w:rsid w:val="008B7187"/>
    <w:rsid w:val="008C0308"/>
    <w:rsid w:val="008C142C"/>
    <w:rsid w:val="008C33AB"/>
    <w:rsid w:val="008D2140"/>
    <w:rsid w:val="008D52EA"/>
    <w:rsid w:val="008E0341"/>
    <w:rsid w:val="008E27A8"/>
    <w:rsid w:val="008E2DBE"/>
    <w:rsid w:val="008E63B7"/>
    <w:rsid w:val="008F0429"/>
    <w:rsid w:val="008F499B"/>
    <w:rsid w:val="009071F9"/>
    <w:rsid w:val="00907A07"/>
    <w:rsid w:val="009125A8"/>
    <w:rsid w:val="00912F5B"/>
    <w:rsid w:val="00917D7B"/>
    <w:rsid w:val="00920113"/>
    <w:rsid w:val="00930739"/>
    <w:rsid w:val="00935E6B"/>
    <w:rsid w:val="0094139F"/>
    <w:rsid w:val="009415BB"/>
    <w:rsid w:val="00942C90"/>
    <w:rsid w:val="0094521C"/>
    <w:rsid w:val="009462AC"/>
    <w:rsid w:val="00956465"/>
    <w:rsid w:val="009605BE"/>
    <w:rsid w:val="00961738"/>
    <w:rsid w:val="00962536"/>
    <w:rsid w:val="00974BD6"/>
    <w:rsid w:val="009760E8"/>
    <w:rsid w:val="009778F0"/>
    <w:rsid w:val="00982488"/>
    <w:rsid w:val="00991A7B"/>
    <w:rsid w:val="00994078"/>
    <w:rsid w:val="00995137"/>
    <w:rsid w:val="009A1C5B"/>
    <w:rsid w:val="009A3F8B"/>
    <w:rsid w:val="009B0596"/>
    <w:rsid w:val="009B35B3"/>
    <w:rsid w:val="009C1986"/>
    <w:rsid w:val="009C6EDD"/>
    <w:rsid w:val="009D1128"/>
    <w:rsid w:val="009E4C1E"/>
    <w:rsid w:val="009E5AD8"/>
    <w:rsid w:val="009E77AC"/>
    <w:rsid w:val="009F393D"/>
    <w:rsid w:val="009F4F38"/>
    <w:rsid w:val="00A03B96"/>
    <w:rsid w:val="00A06E7A"/>
    <w:rsid w:val="00A072D7"/>
    <w:rsid w:val="00A10FE9"/>
    <w:rsid w:val="00A11C9B"/>
    <w:rsid w:val="00A3268F"/>
    <w:rsid w:val="00A40601"/>
    <w:rsid w:val="00A5028B"/>
    <w:rsid w:val="00A502DB"/>
    <w:rsid w:val="00A504EE"/>
    <w:rsid w:val="00A5186E"/>
    <w:rsid w:val="00A54120"/>
    <w:rsid w:val="00A6084B"/>
    <w:rsid w:val="00A60FAC"/>
    <w:rsid w:val="00A62938"/>
    <w:rsid w:val="00A67A80"/>
    <w:rsid w:val="00A7096F"/>
    <w:rsid w:val="00A74CD1"/>
    <w:rsid w:val="00A77EBD"/>
    <w:rsid w:val="00A81F0E"/>
    <w:rsid w:val="00A84DD6"/>
    <w:rsid w:val="00A8632B"/>
    <w:rsid w:val="00A9223A"/>
    <w:rsid w:val="00A9376E"/>
    <w:rsid w:val="00A97F93"/>
    <w:rsid w:val="00AA0B38"/>
    <w:rsid w:val="00AC6020"/>
    <w:rsid w:val="00AD3E3F"/>
    <w:rsid w:val="00AE3562"/>
    <w:rsid w:val="00AF50BC"/>
    <w:rsid w:val="00B02F74"/>
    <w:rsid w:val="00B03829"/>
    <w:rsid w:val="00B038C7"/>
    <w:rsid w:val="00B10180"/>
    <w:rsid w:val="00B104B5"/>
    <w:rsid w:val="00B17761"/>
    <w:rsid w:val="00B17A36"/>
    <w:rsid w:val="00B228E0"/>
    <w:rsid w:val="00B26A87"/>
    <w:rsid w:val="00B26D89"/>
    <w:rsid w:val="00B275BA"/>
    <w:rsid w:val="00B27DA0"/>
    <w:rsid w:val="00B30041"/>
    <w:rsid w:val="00B3055F"/>
    <w:rsid w:val="00B30586"/>
    <w:rsid w:val="00B325BB"/>
    <w:rsid w:val="00B4093F"/>
    <w:rsid w:val="00B4274E"/>
    <w:rsid w:val="00B46701"/>
    <w:rsid w:val="00B55BE5"/>
    <w:rsid w:val="00B7141E"/>
    <w:rsid w:val="00B72188"/>
    <w:rsid w:val="00B742C7"/>
    <w:rsid w:val="00B8373A"/>
    <w:rsid w:val="00B83E53"/>
    <w:rsid w:val="00B8482C"/>
    <w:rsid w:val="00B85330"/>
    <w:rsid w:val="00B86990"/>
    <w:rsid w:val="00B87117"/>
    <w:rsid w:val="00B91B1E"/>
    <w:rsid w:val="00B923C1"/>
    <w:rsid w:val="00B9375E"/>
    <w:rsid w:val="00B9607A"/>
    <w:rsid w:val="00BA214D"/>
    <w:rsid w:val="00BA4EBD"/>
    <w:rsid w:val="00BA6DC7"/>
    <w:rsid w:val="00BB2C0F"/>
    <w:rsid w:val="00BB3FE8"/>
    <w:rsid w:val="00BB4FEC"/>
    <w:rsid w:val="00BB6095"/>
    <w:rsid w:val="00BC69A3"/>
    <w:rsid w:val="00BC76AA"/>
    <w:rsid w:val="00BD0308"/>
    <w:rsid w:val="00BD1A27"/>
    <w:rsid w:val="00BD279E"/>
    <w:rsid w:val="00BD3592"/>
    <w:rsid w:val="00BD398A"/>
    <w:rsid w:val="00BD6616"/>
    <w:rsid w:val="00BD668D"/>
    <w:rsid w:val="00C10AF5"/>
    <w:rsid w:val="00C13D07"/>
    <w:rsid w:val="00C1563E"/>
    <w:rsid w:val="00C21B74"/>
    <w:rsid w:val="00C2363D"/>
    <w:rsid w:val="00C520AB"/>
    <w:rsid w:val="00C52ED5"/>
    <w:rsid w:val="00C55AAC"/>
    <w:rsid w:val="00C6129B"/>
    <w:rsid w:val="00C62EC1"/>
    <w:rsid w:val="00C7386C"/>
    <w:rsid w:val="00C76613"/>
    <w:rsid w:val="00C76894"/>
    <w:rsid w:val="00C8028B"/>
    <w:rsid w:val="00C815BA"/>
    <w:rsid w:val="00C92ECC"/>
    <w:rsid w:val="00C947C3"/>
    <w:rsid w:val="00C95139"/>
    <w:rsid w:val="00CA2758"/>
    <w:rsid w:val="00CB2000"/>
    <w:rsid w:val="00CB20A0"/>
    <w:rsid w:val="00CB7FDC"/>
    <w:rsid w:val="00CC39A0"/>
    <w:rsid w:val="00CC5EA8"/>
    <w:rsid w:val="00CC6F0B"/>
    <w:rsid w:val="00CC6F31"/>
    <w:rsid w:val="00CD5814"/>
    <w:rsid w:val="00CD78E3"/>
    <w:rsid w:val="00CF0440"/>
    <w:rsid w:val="00CF0482"/>
    <w:rsid w:val="00CF1DC6"/>
    <w:rsid w:val="00CF4A59"/>
    <w:rsid w:val="00D01384"/>
    <w:rsid w:val="00D22ACF"/>
    <w:rsid w:val="00D25F79"/>
    <w:rsid w:val="00D30915"/>
    <w:rsid w:val="00D368D8"/>
    <w:rsid w:val="00D37BA7"/>
    <w:rsid w:val="00D46D0D"/>
    <w:rsid w:val="00D56C09"/>
    <w:rsid w:val="00D64936"/>
    <w:rsid w:val="00D65058"/>
    <w:rsid w:val="00D67971"/>
    <w:rsid w:val="00D734C4"/>
    <w:rsid w:val="00D7454C"/>
    <w:rsid w:val="00D7525B"/>
    <w:rsid w:val="00D8313F"/>
    <w:rsid w:val="00D83E2E"/>
    <w:rsid w:val="00D864D0"/>
    <w:rsid w:val="00D87B6B"/>
    <w:rsid w:val="00D87BD4"/>
    <w:rsid w:val="00D93B11"/>
    <w:rsid w:val="00DB031C"/>
    <w:rsid w:val="00DB1A2E"/>
    <w:rsid w:val="00DB62D7"/>
    <w:rsid w:val="00DB7F72"/>
    <w:rsid w:val="00DC09EA"/>
    <w:rsid w:val="00DC214C"/>
    <w:rsid w:val="00DC5C2D"/>
    <w:rsid w:val="00DD1CBB"/>
    <w:rsid w:val="00DD3DC6"/>
    <w:rsid w:val="00DE3E38"/>
    <w:rsid w:val="00DE4B7E"/>
    <w:rsid w:val="00DF3C24"/>
    <w:rsid w:val="00DF4E0E"/>
    <w:rsid w:val="00E00F01"/>
    <w:rsid w:val="00E1099B"/>
    <w:rsid w:val="00E10A21"/>
    <w:rsid w:val="00E110FF"/>
    <w:rsid w:val="00E15FC0"/>
    <w:rsid w:val="00E17102"/>
    <w:rsid w:val="00E17532"/>
    <w:rsid w:val="00E20B29"/>
    <w:rsid w:val="00E21649"/>
    <w:rsid w:val="00E2289D"/>
    <w:rsid w:val="00E273CA"/>
    <w:rsid w:val="00E31AF3"/>
    <w:rsid w:val="00E370FA"/>
    <w:rsid w:val="00E439AD"/>
    <w:rsid w:val="00E43A2A"/>
    <w:rsid w:val="00E44089"/>
    <w:rsid w:val="00E44C55"/>
    <w:rsid w:val="00E45754"/>
    <w:rsid w:val="00E50823"/>
    <w:rsid w:val="00E52563"/>
    <w:rsid w:val="00E57777"/>
    <w:rsid w:val="00E62E03"/>
    <w:rsid w:val="00E70ECB"/>
    <w:rsid w:val="00E722B3"/>
    <w:rsid w:val="00E73C5F"/>
    <w:rsid w:val="00E84E23"/>
    <w:rsid w:val="00E871A4"/>
    <w:rsid w:val="00E90307"/>
    <w:rsid w:val="00E90777"/>
    <w:rsid w:val="00E96D2B"/>
    <w:rsid w:val="00EA175A"/>
    <w:rsid w:val="00EA1DF9"/>
    <w:rsid w:val="00EA411E"/>
    <w:rsid w:val="00EB22BC"/>
    <w:rsid w:val="00EB34BA"/>
    <w:rsid w:val="00EB3528"/>
    <w:rsid w:val="00EB5005"/>
    <w:rsid w:val="00EB545D"/>
    <w:rsid w:val="00EC0BD5"/>
    <w:rsid w:val="00ED7323"/>
    <w:rsid w:val="00EE351B"/>
    <w:rsid w:val="00EE3DF9"/>
    <w:rsid w:val="00EF786B"/>
    <w:rsid w:val="00F028BB"/>
    <w:rsid w:val="00F02AF7"/>
    <w:rsid w:val="00F12499"/>
    <w:rsid w:val="00F14D27"/>
    <w:rsid w:val="00F21EBB"/>
    <w:rsid w:val="00F235CF"/>
    <w:rsid w:val="00F23688"/>
    <w:rsid w:val="00F23F64"/>
    <w:rsid w:val="00F40531"/>
    <w:rsid w:val="00F40A88"/>
    <w:rsid w:val="00F42EE4"/>
    <w:rsid w:val="00F43C3A"/>
    <w:rsid w:val="00F500C9"/>
    <w:rsid w:val="00F515DA"/>
    <w:rsid w:val="00F52356"/>
    <w:rsid w:val="00F57746"/>
    <w:rsid w:val="00F61EDD"/>
    <w:rsid w:val="00F6774C"/>
    <w:rsid w:val="00F67B29"/>
    <w:rsid w:val="00F72450"/>
    <w:rsid w:val="00F7412E"/>
    <w:rsid w:val="00F77689"/>
    <w:rsid w:val="00F80889"/>
    <w:rsid w:val="00F84B51"/>
    <w:rsid w:val="00F87616"/>
    <w:rsid w:val="00F87B44"/>
    <w:rsid w:val="00F91F88"/>
    <w:rsid w:val="00F94343"/>
    <w:rsid w:val="00F94523"/>
    <w:rsid w:val="00F97CE5"/>
    <w:rsid w:val="00FA052E"/>
    <w:rsid w:val="00FA4C58"/>
    <w:rsid w:val="00FB5610"/>
    <w:rsid w:val="00FC41EA"/>
    <w:rsid w:val="00FC5ED4"/>
    <w:rsid w:val="00FC5FA5"/>
    <w:rsid w:val="00FD1E8B"/>
    <w:rsid w:val="00FD227F"/>
    <w:rsid w:val="00FD7ABD"/>
    <w:rsid w:val="00FD7CED"/>
    <w:rsid w:val="00FE081B"/>
    <w:rsid w:val="00FE545B"/>
    <w:rsid w:val="00FF1629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12BE"/>
  <w15:chartTrackingRefBased/>
  <w15:docId w15:val="{3E15ECEF-A6D1-496A-8230-B51E5C1C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58E2"/>
    <w:rPr>
      <w:rFonts w:ascii="Calibri" w:eastAsiaTheme="minorHAnsi" w:hAnsi="Calibri" w:cs="Calibri"/>
      <w:sz w:val="22"/>
      <w:szCs w:val="22"/>
    </w:rPr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paragraph" w:styleId="Odsekzoznamu">
    <w:name w:val="List Paragraph"/>
    <w:basedOn w:val="Normlny"/>
    <w:uiPriority w:val="34"/>
    <w:qFormat/>
    <w:rsid w:val="004158E2"/>
    <w:pPr>
      <w:ind w:left="720"/>
    </w:pPr>
  </w:style>
  <w:style w:type="character" w:customStyle="1" w:styleId="ListParagraphChar">
    <w:name w:val="List Paragraph Char"/>
    <w:aliases w:val="body Char,Odsek zoznamu2 Char,Odsek Char,Odsek zoznamu1 Char"/>
    <w:basedOn w:val="Predvolenpsmoodseku"/>
    <w:link w:val="Odsekzoznamu1"/>
    <w:uiPriority w:val="34"/>
    <w:locked/>
    <w:rsid w:val="004158E2"/>
  </w:style>
  <w:style w:type="paragraph" w:customStyle="1" w:styleId="Odsekzoznamu1">
    <w:name w:val="Odsek zoznamu1"/>
    <w:aliases w:val="body,Odsek zoznamu2,Odsek"/>
    <w:basedOn w:val="Normlny"/>
    <w:link w:val="ListParagraphChar"/>
    <w:uiPriority w:val="34"/>
    <w:rsid w:val="004158E2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xmsonormal">
    <w:name w:val="x_msonormal"/>
    <w:basedOn w:val="Normlny"/>
    <w:rsid w:val="004158E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14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144A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Oravcová Helena</dc:creator>
  <cp:keywords/>
  <dc:description/>
  <cp:lastModifiedBy>Oravcová Helena</cp:lastModifiedBy>
  <cp:revision>6</cp:revision>
  <cp:lastPrinted>2022-11-25T10:32:00Z</cp:lastPrinted>
  <dcterms:created xsi:type="dcterms:W3CDTF">2022-11-24T15:39:00Z</dcterms:created>
  <dcterms:modified xsi:type="dcterms:W3CDTF">2022-11-25T10:44:00Z</dcterms:modified>
</cp:coreProperties>
</file>